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39380" w14:textId="5D7E41DF" w:rsidR="003B5FEF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4405CB">
        <w:rPr>
          <w:rFonts w:ascii="Times New Roman" w:hAnsi="Times New Roman" w:cs="Times New Roman"/>
          <w:b/>
          <w:sz w:val="24"/>
          <w:szCs w:val="24"/>
        </w:rPr>
        <w:t xml:space="preserve">- </w:t>
      </w:r>
    </w:p>
    <w:p w14:paraId="1C254C8F" w14:textId="64CE63CC" w:rsidR="00D41854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ZAKRESIE PODATKÓW I OPŁAT LOKALNYCH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5120DCB" w14:textId="12A2D601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2F3560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17DCA31" w14:textId="0C8B8742"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D64B6">
        <w:rPr>
          <w:rFonts w:ascii="Times New Roman" w:hAnsi="Times New Roman" w:cs="Times New Roman"/>
          <w:color w:val="FF0000"/>
          <w:sz w:val="24"/>
          <w:szCs w:val="24"/>
        </w:rPr>
        <w:t xml:space="preserve">uregulowania </w:t>
      </w:r>
      <w:r w:rsidR="00061DDC">
        <w:rPr>
          <w:rFonts w:ascii="Times New Roman" w:hAnsi="Times New Roman" w:cs="Times New Roman"/>
          <w:color w:val="FF0000"/>
          <w:sz w:val="24"/>
          <w:szCs w:val="24"/>
        </w:rPr>
        <w:t>zobowiązania podatkowego tej. podatku rolnego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14:paraId="0C1BEB8D" w14:textId="156E51A2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CA408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CA4081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CA408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158639A4" w14:textId="25B50ADE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15 listopada 1984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 podatku rolnym</w:t>
      </w:r>
      <w:r w:rsidR="00CA408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CA4081" w:rsidRPr="00912D4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1256</w:t>
      </w:r>
      <w:r w:rsidR="00CA4081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bookmarkEnd w:id="3"/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061DDC"/>
    <w:rsid w:val="002F3560"/>
    <w:rsid w:val="003B5FEF"/>
    <w:rsid w:val="004405CB"/>
    <w:rsid w:val="00443BF0"/>
    <w:rsid w:val="004D2299"/>
    <w:rsid w:val="00573A89"/>
    <w:rsid w:val="005C4934"/>
    <w:rsid w:val="00655A2E"/>
    <w:rsid w:val="00671C3C"/>
    <w:rsid w:val="0085161C"/>
    <w:rsid w:val="0088625D"/>
    <w:rsid w:val="00924C85"/>
    <w:rsid w:val="009C7AF0"/>
    <w:rsid w:val="00A00B74"/>
    <w:rsid w:val="00AE00CF"/>
    <w:rsid w:val="00B118A3"/>
    <w:rsid w:val="00CA4081"/>
    <w:rsid w:val="00CD64B6"/>
    <w:rsid w:val="00D41854"/>
    <w:rsid w:val="00D9760C"/>
    <w:rsid w:val="00EC1457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7</cp:revision>
  <dcterms:created xsi:type="dcterms:W3CDTF">2019-08-09T08:15:00Z</dcterms:created>
  <dcterms:modified xsi:type="dcterms:W3CDTF">2019-08-16T06:13:00Z</dcterms:modified>
</cp:coreProperties>
</file>